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1A42" w:rsidP="00C91A42">
      <w:pPr>
        <w:pStyle w:val="NoSpacing"/>
        <w:jc w:val="right"/>
      </w:pPr>
      <w:r>
        <w:t>Дело № 5-</w:t>
      </w:r>
      <w:r w:rsidR="00F86B54">
        <w:t>691</w:t>
      </w:r>
      <w:r>
        <w:rPr>
          <w:color w:val="FF0000"/>
        </w:rPr>
        <w:t>-210</w:t>
      </w:r>
      <w:r w:rsidR="00F86B54">
        <w:rPr>
          <w:color w:val="FF0000"/>
        </w:rPr>
        <w:t>9</w:t>
      </w:r>
      <w:r>
        <w:t>/202</w:t>
      </w:r>
      <w:r w:rsidR="00F86B54">
        <w:t>9</w:t>
      </w:r>
    </w:p>
    <w:p w:rsidR="00C91A42" w:rsidP="00C91A42">
      <w:pPr>
        <w:pStyle w:val="NoSpacing"/>
        <w:jc w:val="right"/>
      </w:pPr>
      <w:r>
        <w:t>86MS004</w:t>
      </w:r>
      <w:r w:rsidR="00F86B54">
        <w:t>9</w:t>
      </w:r>
      <w:r>
        <w:t>-01-202</w:t>
      </w:r>
      <w:r w:rsidR="00F86B54">
        <w:t>6-002921</w:t>
      </w:r>
      <w:r>
        <w:t>-</w:t>
      </w:r>
      <w:r w:rsidR="00F86B54">
        <w:t>15</w:t>
      </w:r>
    </w:p>
    <w:p w:rsidR="00C91A42" w:rsidP="00C91A42">
      <w:pPr>
        <w:pStyle w:val="NoSpacing"/>
        <w:jc w:val="right"/>
      </w:pPr>
    </w:p>
    <w:p w:rsidR="00C91A42" w:rsidP="00C91A42">
      <w:pPr>
        <w:pStyle w:val="NoSpacing"/>
        <w:jc w:val="center"/>
      </w:pPr>
      <w:r>
        <w:t>ПОСТАНОВЛЕНИЕ</w:t>
      </w:r>
    </w:p>
    <w:p w:rsidR="00C91A42" w:rsidP="00C91A42">
      <w:pPr>
        <w:pStyle w:val="NoSpacing"/>
        <w:jc w:val="center"/>
      </w:pPr>
      <w:r>
        <w:t>по делу об административном правонарушении</w:t>
      </w:r>
    </w:p>
    <w:p w:rsidR="00C91A42" w:rsidP="00C91A42">
      <w:pPr>
        <w:pStyle w:val="NoSpacing"/>
        <w:jc w:val="both"/>
      </w:pPr>
    </w:p>
    <w:p w:rsidR="00C91A42" w:rsidP="00C91A42">
      <w:pPr>
        <w:pStyle w:val="NoSpacing"/>
        <w:jc w:val="both"/>
      </w:pPr>
      <w:r>
        <w:t xml:space="preserve">          г. Нижневартовск                                                                                     </w:t>
      </w:r>
      <w:r w:rsidR="00F86B54">
        <w:t>29 июля</w:t>
      </w:r>
      <w:r>
        <w:t xml:space="preserve"> 202</w:t>
      </w:r>
      <w:r w:rsidR="00F86B54">
        <w:t>6</w:t>
      </w:r>
      <w:r>
        <w:t xml:space="preserve"> года</w:t>
      </w:r>
    </w:p>
    <w:p w:rsidR="00C91A42" w:rsidP="00C91A42">
      <w:pPr>
        <w:pStyle w:val="NoSpacing"/>
        <w:jc w:val="both"/>
      </w:pPr>
    </w:p>
    <w:p w:rsidR="00F86B54" w:rsidP="00C91A42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 </w:t>
      </w:r>
    </w:p>
    <w:p w:rsidR="00C91A42" w:rsidP="00C91A42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C91A42" w:rsidP="00C91A42">
      <w:pPr>
        <w:pStyle w:val="NoSpacing"/>
        <w:ind w:firstLine="567"/>
        <w:jc w:val="both"/>
      </w:pPr>
      <w:r>
        <w:rPr>
          <w:color w:val="FF0000"/>
        </w:rPr>
        <w:t>Федорчук Сергея Ана</w:t>
      </w:r>
      <w:r>
        <w:rPr>
          <w:color w:val="FF0000"/>
        </w:rPr>
        <w:t>тольевича,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</w:t>
      </w:r>
      <w:r>
        <w:t xml:space="preserve">, </w:t>
      </w:r>
    </w:p>
    <w:p w:rsidR="00C91A42" w:rsidP="00C91A42">
      <w:pPr>
        <w:pStyle w:val="NoSpacing"/>
        <w:ind w:firstLine="567"/>
        <w:jc w:val="both"/>
      </w:pPr>
    </w:p>
    <w:p w:rsidR="00C91A42" w:rsidP="00C91A42">
      <w:pPr>
        <w:pStyle w:val="NoSpacing"/>
        <w:jc w:val="center"/>
      </w:pPr>
      <w:r>
        <w:t>УСТАНОВИЛ:</w:t>
      </w:r>
    </w:p>
    <w:p w:rsidR="00C91A42" w:rsidP="00C91A42">
      <w:pPr>
        <w:pStyle w:val="NoSpacing"/>
        <w:jc w:val="center"/>
      </w:pPr>
    </w:p>
    <w:p w:rsidR="00C91A42" w:rsidP="00C91A42">
      <w:pPr>
        <w:pStyle w:val="NoSpacing"/>
        <w:ind w:firstLine="567"/>
        <w:jc w:val="both"/>
      </w:pPr>
      <w:r>
        <w:t>Федорчук С.А. 11</w:t>
      </w:r>
      <w:r>
        <w:rPr>
          <w:color w:val="FF0000"/>
        </w:rPr>
        <w:t>.05.2026</w:t>
      </w:r>
      <w:r>
        <w:t xml:space="preserve"> в 13 час. 39 мин. в районе д. 16 по ул. Ленина в г. Нижневартовске, управляя автомобилем «Шевролет Вольт», государственный регистрационный знак ***</w:t>
      </w:r>
      <w:r>
        <w:t>, на дороге с двусторонним движени</w:t>
      </w:r>
      <w:r>
        <w:t>ем, имеющей четыре полосы для движения, совершил выезд по полосу, предназначенную для встречного движения, чем нарушил п. 9.2 ПДД РФ.</w:t>
      </w:r>
    </w:p>
    <w:p w:rsidR="00C91A42" w:rsidP="00C91A42">
      <w:pPr>
        <w:pStyle w:val="NoSpacing"/>
        <w:ind w:firstLine="567"/>
        <w:jc w:val="both"/>
      </w:pPr>
      <w:r>
        <w:rPr>
          <w:bCs/>
        </w:rPr>
        <w:t>Федорчук С.А. в судебном заседании факт совершения административного правонарушения признал, пояснил, что совершал поворот</w:t>
      </w:r>
      <w:r>
        <w:rPr>
          <w:bCs/>
        </w:rPr>
        <w:t>.</w:t>
      </w:r>
    </w:p>
    <w:p w:rsidR="00C91A42" w:rsidP="00C91A42">
      <w:pPr>
        <w:pStyle w:val="NoSpacing"/>
        <w:ind w:firstLine="567"/>
        <w:jc w:val="both"/>
      </w:pPr>
      <w:r>
        <w:t xml:space="preserve">Мировой судья, заслушав </w:t>
      </w:r>
      <w:r w:rsidR="00F86B54">
        <w:t>Федорчук С.А.</w:t>
      </w:r>
      <w:r>
        <w:t xml:space="preserve">, 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 xml:space="preserve">86 ХМ </w:t>
      </w:r>
      <w:r w:rsidR="00F74590">
        <w:rPr>
          <w:color w:val="FF0000"/>
        </w:rPr>
        <w:t>599943</w:t>
      </w:r>
      <w:r>
        <w:rPr>
          <w:color w:val="FF0000"/>
        </w:rPr>
        <w:t xml:space="preserve"> от 1</w:t>
      </w:r>
      <w:r w:rsidR="00F74590">
        <w:rPr>
          <w:color w:val="FF0000"/>
        </w:rPr>
        <w:t>1</w:t>
      </w:r>
      <w:r>
        <w:rPr>
          <w:color w:val="FF0000"/>
        </w:rPr>
        <w:t>.</w:t>
      </w:r>
      <w:r w:rsidR="00F74590">
        <w:rPr>
          <w:color w:val="FF0000"/>
        </w:rPr>
        <w:t>05</w:t>
      </w:r>
      <w:r>
        <w:rPr>
          <w:color w:val="FF0000"/>
        </w:rPr>
        <w:t>.202</w:t>
      </w:r>
      <w:r w:rsidR="00F74590">
        <w:rPr>
          <w:color w:val="FF0000"/>
        </w:rPr>
        <w:t>6</w:t>
      </w:r>
      <w:r>
        <w:t xml:space="preserve">, согласно которому </w:t>
      </w:r>
      <w:r w:rsidR="00F74590">
        <w:t>Федорчук С.А.</w:t>
      </w:r>
      <w:r>
        <w:t xml:space="preserve"> были разъяснены его права (ст. </w:t>
      </w:r>
      <w:r>
        <w:t>25.1 Кодекса РФ об АП), а также возможность не свидетельствовать против себя (ст. 51 Конституции РФ), что зафиксировано в протоколе подписью</w:t>
      </w:r>
      <w:r w:rsidR="00F74590">
        <w:t xml:space="preserve"> Федорчук С.А.</w:t>
      </w:r>
      <w:r>
        <w:t xml:space="preserve"> Замечаний и возражений в протоколе нет; рапорт сотрудника полиции об обстоятельствах выявления правон</w:t>
      </w:r>
      <w:r>
        <w:t xml:space="preserve">арушения и оформления административного материала в отношении </w:t>
      </w:r>
      <w:r w:rsidR="00F74590">
        <w:t>Федорчук С.А. от 11.05.2026</w:t>
      </w:r>
      <w:r>
        <w:t>;</w:t>
      </w:r>
      <w:r w:rsidRPr="00F74590" w:rsidR="00F74590">
        <w:t xml:space="preserve"> </w:t>
      </w:r>
      <w:r w:rsidR="00F74590">
        <w:t>рапорт сотрудника полиции об обстоятельствах выявления правонарушения в отношении Федорчук С.А. от 20.07.2026;</w:t>
      </w:r>
      <w:r>
        <w:t xml:space="preserve"> карточку операции с ВУ; сведения об административных п</w:t>
      </w:r>
      <w:r>
        <w:t xml:space="preserve">равонарушениях; справку, согласно которой </w:t>
      </w:r>
      <w:r w:rsidR="00F74590">
        <w:t>Федорчук С.А.</w:t>
      </w:r>
      <w:r>
        <w:t xml:space="preserve"> </w:t>
      </w:r>
      <w:r w:rsidR="00F74590">
        <w:t>до 11.05.2026 к</w:t>
      </w:r>
      <w:r>
        <w:t xml:space="preserve"> административной ответственности по ч. 4,5 ст. 12.15 Кодекса РФ об АП, к уголовной ответственности по ст. 264.</w:t>
      </w:r>
      <w:r w:rsidR="00F74590">
        <w:t>2</w:t>
      </w:r>
      <w:r>
        <w:t xml:space="preserve"> УК РФ </w:t>
      </w:r>
      <w:r w:rsidR="00F74590">
        <w:rPr>
          <w:color w:val="FF0000"/>
        </w:rPr>
        <w:t>не привлекался</w:t>
      </w:r>
      <w:r>
        <w:t>; проект организации дорожного движения с дислокацие</w:t>
      </w:r>
      <w:r>
        <w:t xml:space="preserve">й дорожных знаков и разметки по ул. </w:t>
      </w:r>
      <w:r w:rsidR="00F74590">
        <w:t>Ленина</w:t>
      </w:r>
      <w:r>
        <w:t xml:space="preserve"> в г. Нижневартовске</w:t>
      </w:r>
      <w:r w:rsidR="00F74590">
        <w:t xml:space="preserve"> (км 0+000-км 4+459)</w:t>
      </w:r>
      <w:r>
        <w:t xml:space="preserve">; видеозапись события, указанного в протоколе, с диска DVD, на которой зафиксировано как автомобиль </w:t>
      </w:r>
      <w:r w:rsidR="00F74590">
        <w:t xml:space="preserve">«Шевролет Вольт», государственный регистрационный знак </w:t>
      </w:r>
      <w:r>
        <w:t>***</w:t>
      </w:r>
      <w:r>
        <w:t>, совершил</w:t>
      </w:r>
      <w:r>
        <w:t xml:space="preserve"> выезд транспортного средства на полосу дороги, предназначенную для встречного движения на участке дороги с двухсторонним движением, имеющей четыре полосы движения - приходит к следующему.</w:t>
      </w:r>
    </w:p>
    <w:p w:rsidR="00C91A42" w:rsidP="00C91A42">
      <w:pPr>
        <w:pStyle w:val="NoSpacing"/>
        <w:ind w:firstLine="567"/>
        <w:jc w:val="both"/>
      </w:pPr>
      <w:r>
        <w:t>Часть 4 статьи 12.15 Кодекса РФ об АП предусматривает административ</w:t>
      </w:r>
      <w:r>
        <w:t>ную ответственность выезд в нарушение Правил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</w:t>
      </w:r>
    </w:p>
    <w:p w:rsidR="00C91A42" w:rsidP="00C91A42">
      <w:pPr>
        <w:pStyle w:val="NoSpacing"/>
        <w:ind w:firstLine="567"/>
        <w:jc w:val="both"/>
      </w:pPr>
      <w:r>
        <w:t>Противоправный выезд на ст</w:t>
      </w:r>
      <w:r>
        <w:t>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создает реальную возможность лобового столкновения транспортных средств, сопряженного с риском н</w:t>
      </w:r>
      <w:r>
        <w:t>аступления тяжких последствий, в связи с чем, ответственности за него, по смыслу части 4 статьи 12.15 Кодекса РФ об АП во взаимосвязи с его статьями 2.1 и 2.2, подлежат лица, совершившие соответствующее деяние как умышленно, так и по неосторожности. Этим н</w:t>
      </w:r>
      <w:r>
        <w:t>е исключается возможность учета формы вины нарушителя при индивидуализации ответственности и определении размера административного наказания в соответствии с положениями части 2 статьи 4.1 Кодекса РФ об АП, устанавливающими, что при назначении администрати</w:t>
      </w:r>
      <w:r>
        <w:t>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</w:t>
      </w:r>
      <w:r>
        <w:t>ную ответственность.</w:t>
      </w:r>
    </w:p>
    <w:p w:rsidR="00C91A42" w:rsidP="00C91A42">
      <w:pPr>
        <w:pStyle w:val="NoSpacing"/>
        <w:ind w:firstLine="567"/>
        <w:jc w:val="both"/>
      </w:pPr>
      <w:r>
        <w:t>В силу п. 1.3 ПДД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</w:t>
      </w:r>
      <w:r>
        <w:t xml:space="preserve"> им прав и регулирующих дорожное движение установленными сигналами. </w:t>
      </w:r>
    </w:p>
    <w:p w:rsidR="00C91A42" w:rsidP="00C91A42">
      <w:pPr>
        <w:pStyle w:val="NoSpacing"/>
        <w:ind w:firstLine="567"/>
        <w:jc w:val="both"/>
      </w:pPr>
      <w:r>
        <w:t xml:space="preserve">Согласно п. 9.2 ПДД на дорогах с двусторонним движением, имеющих четыре или более полосы, запрещается выезжать для обгона или объезда на полосу, предназначенную для встречного движения. </w:t>
      </w:r>
    </w:p>
    <w:p w:rsidR="00C91A42" w:rsidP="00C91A42">
      <w:pPr>
        <w:pStyle w:val="NoSpacing"/>
        <w:ind w:firstLine="567"/>
        <w:jc w:val="both"/>
      </w:pPr>
      <w:r>
        <w:t>Нарушение водителями требований дорожных знаков или разметки, которое повлекло выезд на сторону дороги, предназначенную для встречного движения, квалифицируется по ч. 3 или ч. 4 ст. 12.15 Кодекса РФ об АП, поскольку эти нормы являются специальными по отнош</w:t>
      </w:r>
      <w:r>
        <w:t xml:space="preserve">ению к ст. 12.16 Кодекса РФ об АП). </w:t>
      </w:r>
    </w:p>
    <w:p w:rsidR="00C91A42" w:rsidP="00C91A42">
      <w:pPr>
        <w:pStyle w:val="NoSpacing"/>
        <w:ind w:firstLine="567"/>
        <w:jc w:val="both"/>
      </w:pPr>
      <w:r>
        <w:t>Факт совершения Федорчук С.А. выезда по полосу, предназначенную для встречного движения в нарушение Правил дорожного движения установлен, виновность Федорчук С.А. в совершении административного правонарушения, предусмот</w:t>
      </w:r>
      <w:r>
        <w:t>ренного ч. 4 ст. 12.15 Кодекса РФ об АП, доказана протоком об административном правонарушении, данными о дислокации дорожных знаков и разметки, видеозаписью события, согласно которой (файл 8</w:t>
      </w:r>
      <w:r>
        <w:rPr>
          <w:lang w:val="en-US"/>
        </w:rPr>
        <w:t>DFDB</w:t>
      </w:r>
      <w:r w:rsidRPr="00C91A42">
        <w:t>9</w:t>
      </w:r>
      <w:r>
        <w:rPr>
          <w:lang w:val="en-US"/>
        </w:rPr>
        <w:t>F</w:t>
      </w:r>
      <w:r w:rsidRPr="00C91A42">
        <w:t>0-674</w:t>
      </w:r>
      <w:r>
        <w:rPr>
          <w:lang w:val="en-US"/>
        </w:rPr>
        <w:t>D</w:t>
      </w:r>
      <w:r w:rsidRPr="00C91A42">
        <w:t>-4</w:t>
      </w:r>
      <w:r>
        <w:rPr>
          <w:lang w:val="en-US"/>
        </w:rPr>
        <w:t>A</w:t>
      </w:r>
      <w:r w:rsidRPr="00C91A42">
        <w:t>38-9271-</w:t>
      </w:r>
      <w:r>
        <w:rPr>
          <w:lang w:val="en-US"/>
        </w:rPr>
        <w:t>DDE</w:t>
      </w:r>
      <w:r w:rsidRPr="00C91A42">
        <w:t>86534</w:t>
      </w:r>
      <w:r>
        <w:rPr>
          <w:lang w:val="en-US"/>
        </w:rPr>
        <w:t>C</w:t>
      </w:r>
      <w:r w:rsidRPr="00C91A42">
        <w:t>1</w:t>
      </w:r>
      <w:r>
        <w:rPr>
          <w:lang w:val="en-US"/>
        </w:rPr>
        <w:t>EB</w:t>
      </w:r>
      <w:r>
        <w:t xml:space="preserve"> время записи 00.02-00.04 - тра</w:t>
      </w:r>
      <w:r>
        <w:t xml:space="preserve">нспортное средство «Шевролет Вольт» государственный регистрационный знак *** </w:t>
      </w:r>
      <w:r>
        <w:t>осуществляет движение по полосе предназначенной для встречного движения, время записи 00.05 - транспортное средство «Шевролет Вольт» государственный регистрационный знак ***</w:t>
      </w:r>
      <w:r>
        <w:t xml:space="preserve"> пресекает дорожную разметку 1.3 «двойная сплошная линия»</w:t>
      </w:r>
      <w:r w:rsidR="00F86B54">
        <w:t xml:space="preserve"> и осуществляет движение по</w:t>
      </w:r>
      <w:r>
        <w:t xml:space="preserve"> </w:t>
      </w:r>
      <w:r w:rsidR="00F86B54">
        <w:t xml:space="preserve">своей полосе). </w:t>
      </w:r>
      <w:r>
        <w:t>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</w:t>
      </w:r>
      <w:r>
        <w:t xml:space="preserve">ержат, показания технических средств согласуются с письменными материалами дела. </w:t>
      </w:r>
    </w:p>
    <w:p w:rsidR="00C91A42" w:rsidP="00C91A42">
      <w:pPr>
        <w:pStyle w:val="NoSpacing"/>
        <w:ind w:firstLine="567"/>
        <w:jc w:val="both"/>
      </w:pPr>
      <w:r>
        <w:t>Своими действиями Федорчук С.А. совершил административное правонарушение, предусмотренное ч. 4 ст. 12.15 Кодекса РФ об АП - выезд в нарушение ПДД на полосу, предназначенную д</w:t>
      </w:r>
      <w:r>
        <w:t>ля встречного движения, за исключением случаев, предусмотренных ч. 3 ст. 12.15 Кодекса РФ об АП.</w:t>
      </w:r>
    </w:p>
    <w:p w:rsidR="00C91A42" w:rsidP="00C91A42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виновного, смягчающ</w:t>
      </w:r>
      <w:r w:rsidR="00E17E94">
        <w:t>ее обстоятельство признание вины</w:t>
      </w:r>
      <w:r>
        <w:t xml:space="preserve"> и </w:t>
      </w:r>
      <w:r w:rsidR="00E17E94">
        <w:t xml:space="preserve">отсутствия </w:t>
      </w:r>
      <w:r>
        <w:t>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C91A42" w:rsidP="00C91A42">
      <w:pPr>
        <w:pStyle w:val="NoSpacing"/>
        <w:ind w:firstLine="567"/>
        <w:jc w:val="both"/>
      </w:pPr>
      <w:r>
        <w:t>Руководствуясь ст.ст. 29.9, 29.10 Кодекса РФ об АП, мировой судья</w:t>
      </w:r>
    </w:p>
    <w:p w:rsidR="00C91A42" w:rsidP="00C91A42">
      <w:pPr>
        <w:pStyle w:val="NoSpacing"/>
        <w:jc w:val="center"/>
      </w:pPr>
      <w:r>
        <w:t>ПОСТАНОВИЛ:</w:t>
      </w:r>
    </w:p>
    <w:p w:rsidR="00C91A42" w:rsidP="00C91A42">
      <w:pPr>
        <w:pStyle w:val="NoSpacing"/>
        <w:jc w:val="both"/>
      </w:pPr>
    </w:p>
    <w:p w:rsidR="00C91A42" w:rsidP="00C91A42">
      <w:pPr>
        <w:pStyle w:val="NoSpacing"/>
        <w:ind w:firstLine="567"/>
        <w:jc w:val="both"/>
      </w:pPr>
      <w:r>
        <w:t>Федорчук</w:t>
      </w:r>
      <w:r>
        <w:t xml:space="preserve"> Сергея Анатольевича 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C91A42" w:rsidRPr="00C91A42" w:rsidP="00C91A42">
      <w:pPr>
        <w:pStyle w:val="NoSpacing"/>
        <w:ind w:firstLine="567"/>
        <w:jc w:val="both"/>
        <w:rPr>
          <w:b/>
          <w:color w:val="000000"/>
        </w:rPr>
      </w:pPr>
      <w:r>
        <w:t>Шт</w:t>
      </w:r>
      <w:r>
        <w:t xml:space="preserve">раф подлежит уплате в УФК по Ханты-Мансийскому автономному округу-Югре (УМВД России по ХМАО-Югре) КПП 860101001; ИНН 8601010390; ОКТМО </w:t>
      </w:r>
      <w:r>
        <w:rPr>
          <w:color w:val="FF0000"/>
        </w:rPr>
        <w:t>71875000</w:t>
      </w:r>
      <w:r>
        <w:t>; р/с 03100643000000018700 в ОКЦ № 8 УГУ Банка России//УФК по ХМАО Югре г. Ханты-Мансийск; КБК 188116011230100011</w:t>
      </w:r>
      <w:r>
        <w:t xml:space="preserve">40; БИК 007162163; УИН </w:t>
      </w:r>
      <w:r>
        <w:rPr>
          <w:color w:val="FF0000"/>
        </w:rPr>
        <w:t>18810486260480006995.</w:t>
      </w:r>
    </w:p>
    <w:p w:rsidR="00C91A42" w:rsidP="00C91A42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</w:t>
      </w:r>
      <w:r>
        <w:t>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C91A42" w:rsidP="00C91A42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</w:t>
      </w:r>
      <w:r>
        <w:rPr>
          <w:color w:val="FF0000"/>
        </w:rPr>
        <w:t>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</w:t>
      </w:r>
      <w:r>
        <w:rPr>
          <w:color w:val="FF0000"/>
        </w:rPr>
        <w:t xml:space="preserve">министративного штрафа, то есть в размере 5625 (пяти тысяч шестьсот двадцати пяти) рублей. </w:t>
      </w:r>
    </w:p>
    <w:p w:rsidR="00C91A42" w:rsidP="00C91A42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</w:t>
      </w:r>
      <w:r>
        <w:t>ение, административный штраф уплачивается в полном размере.</w:t>
      </w:r>
    </w:p>
    <w:p w:rsidR="00C91A42" w:rsidP="00C91A42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</w:t>
      </w:r>
      <w:r>
        <w:rPr>
          <w:color w:val="FF0000"/>
        </w:rPr>
        <w:t>руга - Югры по адресу: г. Нижневартовск, ул. Нефтяников, д. 6, каб. 231</w:t>
      </w:r>
      <w:r>
        <w:t>.</w:t>
      </w:r>
    </w:p>
    <w:p w:rsidR="00C91A42" w:rsidP="00C91A42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C91A42" w:rsidP="00C91A42">
      <w:pPr>
        <w:pStyle w:val="NoSpacing"/>
        <w:ind w:firstLine="567"/>
        <w:jc w:val="both"/>
        <w:rPr>
          <w:color w:val="000099"/>
        </w:rPr>
      </w:pPr>
      <w:r>
        <w:t>Постановление может быть обжаловано в тече</w:t>
      </w:r>
      <w:r>
        <w:t>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9</w:t>
      </w:r>
      <w:r>
        <w:rPr>
          <w:color w:val="000099"/>
        </w:rPr>
        <w:t>.</w:t>
      </w:r>
    </w:p>
    <w:p w:rsidR="00C91A42" w:rsidP="00C91A42">
      <w:pPr>
        <w:pStyle w:val="NoSpacing"/>
        <w:ind w:firstLine="567"/>
        <w:jc w:val="both"/>
      </w:pPr>
      <w:r>
        <w:t xml:space="preserve">         </w:t>
      </w:r>
    </w:p>
    <w:p w:rsidR="00C91A42" w:rsidP="00C91A42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Е.В. Аксенова </w:t>
      </w:r>
    </w:p>
    <w:p w:rsidR="00C91A42" w:rsidP="00C91A42">
      <w:pPr>
        <w:pStyle w:val="NoSpacing"/>
        <w:ind w:firstLine="567"/>
        <w:jc w:val="both"/>
      </w:pPr>
    </w:p>
    <w:p w:rsidR="00C91A42" w:rsidP="00C91A42">
      <w:pPr>
        <w:pStyle w:val="NoSpacing"/>
        <w:ind w:firstLine="567"/>
        <w:jc w:val="both"/>
      </w:pPr>
    </w:p>
    <w:p w:rsidR="00C91A42" w:rsidP="00C91A42">
      <w:pPr>
        <w:pStyle w:val="NoSpacing"/>
        <w:jc w:val="both"/>
      </w:pPr>
    </w:p>
    <w:p w:rsidR="00C91A42" w:rsidP="00C91A42">
      <w:pPr>
        <w:pStyle w:val="NoSpacing"/>
        <w:jc w:val="both"/>
      </w:pPr>
    </w:p>
    <w:p w:rsidR="00C91A42" w:rsidP="00C91A42">
      <w:pPr>
        <w:pStyle w:val="NoSpacing"/>
        <w:jc w:val="both"/>
      </w:pPr>
    </w:p>
    <w:p w:rsidR="00C91A42" w:rsidP="00C91A42">
      <w:pPr>
        <w:pStyle w:val="NoSpacing"/>
        <w:jc w:val="both"/>
      </w:pPr>
    </w:p>
    <w:p w:rsidR="00C91A42" w:rsidP="00C91A42">
      <w:pPr>
        <w:pStyle w:val="NoSpacing"/>
        <w:jc w:val="both"/>
      </w:pPr>
    </w:p>
    <w:p w:rsidR="00B95F1D"/>
    <w:sectPr w:rsidSect="00E17E94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7C"/>
    <w:rsid w:val="00403002"/>
    <w:rsid w:val="007B0A23"/>
    <w:rsid w:val="00B1427C"/>
    <w:rsid w:val="00B95F1D"/>
    <w:rsid w:val="00C91A42"/>
    <w:rsid w:val="00E17E94"/>
    <w:rsid w:val="00F74590"/>
    <w:rsid w:val="00F86B5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5187CF-6C0B-4F5B-B408-711295C5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74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74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